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8C" w:rsidRPr="00951B2E" w:rsidRDefault="00A0768C" w:rsidP="00951B2E"/>
    <w:sectPr w:rsidR="00A0768C" w:rsidRPr="00951B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274" w:rsidRDefault="00596274" w:rsidP="00BA6B91">
      <w:r>
        <w:separator/>
      </w:r>
    </w:p>
  </w:endnote>
  <w:endnote w:type="continuationSeparator" w:id="0">
    <w:p w:rsidR="00596274" w:rsidRDefault="00596274" w:rsidP="00BA6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274" w:rsidRDefault="00596274" w:rsidP="00BA6B91">
      <w:r>
        <w:separator/>
      </w:r>
    </w:p>
  </w:footnote>
  <w:footnote w:type="continuationSeparator" w:id="0">
    <w:p w:rsidR="00596274" w:rsidRDefault="00596274" w:rsidP="00BA6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Pr="004D6173" w:rsidRDefault="004D6173" w:rsidP="004D6173">
    <w:pPr>
      <w:pStyle w:val="a5"/>
    </w:pPr>
    <w:r>
      <w:t>Земельно-кадастровый картографический материал. Технология электронного картирования.</w:t>
    </w:r>
    <w:r>
      <w:tab/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1B68DB"/>
    <w:rsid w:val="00231060"/>
    <w:rsid w:val="002638A5"/>
    <w:rsid w:val="002F0913"/>
    <w:rsid w:val="003343E8"/>
    <w:rsid w:val="00381E45"/>
    <w:rsid w:val="004D6173"/>
    <w:rsid w:val="00596274"/>
    <w:rsid w:val="00605ECA"/>
    <w:rsid w:val="00951B2E"/>
    <w:rsid w:val="009C34D6"/>
    <w:rsid w:val="00A0768C"/>
    <w:rsid w:val="00B6627E"/>
    <w:rsid w:val="00BA6B91"/>
    <w:rsid w:val="00C90EAA"/>
    <w:rsid w:val="00FA43C7"/>
    <w:rsid w:val="00FF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05ECA"/>
    <w:pPr>
      <w:jc w:val="both"/>
    </w:pPr>
  </w:style>
  <w:style w:type="character" w:customStyle="1" w:styleId="a4">
    <w:name w:val="Основной текст Знак"/>
    <w:basedOn w:val="a0"/>
    <w:link w:val="a3"/>
    <w:rsid w:val="00605E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13</cp:revision>
  <dcterms:created xsi:type="dcterms:W3CDTF">2021-09-08T08:18:00Z</dcterms:created>
  <dcterms:modified xsi:type="dcterms:W3CDTF">2021-09-08T09:33:00Z</dcterms:modified>
</cp:coreProperties>
</file>